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18"/>
        <w:gridCol w:w="2694"/>
        <w:gridCol w:w="2136"/>
        <w:gridCol w:w="1701"/>
        <w:gridCol w:w="1266"/>
        <w:gridCol w:w="1710"/>
      </w:tblGrid>
      <w:tr w:rsidR="00E60247" w:rsidRPr="00823AFC" w:rsidTr="009975A1">
        <w:tc>
          <w:tcPr>
            <w:tcW w:w="1418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4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1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E60247" w:rsidRPr="00823AFC" w:rsidTr="00E611EA">
        <w:trPr>
          <w:trHeight w:val="2608"/>
        </w:trPr>
        <w:tc>
          <w:tcPr>
            <w:tcW w:w="1418" w:type="dxa"/>
          </w:tcPr>
          <w:p w:rsidR="00E60247" w:rsidRDefault="00E60247" w:rsidP="009975A1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8в,</w:t>
            </w:r>
          </w:p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E60247" w:rsidRPr="00823AFC" w:rsidRDefault="00E60247" w:rsidP="00E60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47 «Население России. Численность населения».</w:t>
            </w:r>
          </w:p>
          <w:p w:rsidR="00E60247" w:rsidRDefault="00E60247" w:rsidP="00E60247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</w:p>
          <w:p w:rsidR="00E60247" w:rsidRPr="00823AFC" w:rsidRDefault="009779D3" w:rsidP="00E60247">
            <w:pPr>
              <w:rPr>
                <w:rFonts w:ascii="Times New Roman" w:hAnsi="Times New Roman" w:cs="Times New Roman"/>
              </w:rPr>
            </w:pPr>
            <w:hyperlink r:id="rId4" w:history="1">
              <w:r w:rsidR="00E60247">
                <w:rPr>
                  <w:rStyle w:val="a4"/>
                </w:rPr>
                <w:t>https://infourok.ru/prezentaciya-po-geografii-na-temu-chislennost-naseleniya-rossii-klass-1851447.html</w:t>
              </w:r>
            </w:hyperlink>
            <w:r w:rsidR="00E60247">
              <w:t xml:space="preserve"> </w:t>
            </w:r>
          </w:p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(1,2) вопроса стр.133. п. 47.,</w:t>
            </w:r>
          </w:p>
        </w:tc>
        <w:tc>
          <w:tcPr>
            <w:tcW w:w="126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E60247" w:rsidRPr="00823AFC" w:rsidTr="00E611EA">
        <w:trPr>
          <w:trHeight w:val="4662"/>
        </w:trPr>
        <w:tc>
          <w:tcPr>
            <w:tcW w:w="1418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6а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21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4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Гидросфера.</w:t>
            </w:r>
            <w:r w:rsidR="00E611EA">
              <w:rPr>
                <w:rFonts w:ascii="Times New Roman" w:hAnsi="Times New Roman" w:cs="Times New Roman"/>
              </w:rPr>
              <w:t>Реки</w:t>
            </w:r>
            <w:proofErr w:type="spellEnd"/>
            <w:r>
              <w:rPr>
                <w:rFonts w:ascii="Times New Roman" w:hAnsi="Times New Roman" w:cs="Times New Roman"/>
              </w:rPr>
              <w:t>».</w:t>
            </w:r>
          </w:p>
          <w:p w:rsidR="00E611EA" w:rsidRPr="00823AFC" w:rsidRDefault="00E60247" w:rsidP="00E611E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5" w:history="1">
              <w:r w:rsidR="00E611EA">
                <w:rPr>
                  <w:rStyle w:val="a4"/>
                </w:rPr>
                <w:t>https://infourok.ru/prezentaciya-po-geografii-reki-klass-2273350.html</w:t>
              </w:r>
            </w:hyperlink>
          </w:p>
        </w:tc>
        <w:tc>
          <w:tcPr>
            <w:tcW w:w="213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E611EA" w:rsidRPr="00E53AA7" w:rsidRDefault="00E60247" w:rsidP="00E6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="00E611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Сделать письменно в тетради домашнюю (Слайды 13, 24, 23) и классную работу по слайдам (3,4,5,25)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презентации: </w:t>
            </w:r>
            <w:r>
              <w:t xml:space="preserve">   </w:t>
            </w:r>
            <w:hyperlink r:id="rId6" w:history="1">
              <w:r w:rsidR="00E611EA">
                <w:rPr>
                  <w:rStyle w:val="a4"/>
                </w:rPr>
                <w:t>https://infourok.ru/prezentaciya-po-geografii-reki-klass-2273350.html</w:t>
              </w:r>
            </w:hyperlink>
            <w:r w:rsidR="00E611EA">
              <w:t xml:space="preserve"> </w:t>
            </w:r>
          </w:p>
          <w:p w:rsidR="00E60247" w:rsidRPr="00E53AA7" w:rsidRDefault="00E60247" w:rsidP="00997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E60247" w:rsidRPr="00823AFC" w:rsidRDefault="00E611EA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28</w:t>
            </w:r>
            <w:r w:rsidR="00E60247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E60247" w:rsidRPr="00823AFC" w:rsidTr="00E611EA">
        <w:trPr>
          <w:trHeight w:val="2541"/>
        </w:trPr>
        <w:tc>
          <w:tcPr>
            <w:tcW w:w="1418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b/>
              </w:rPr>
              <w:t>8б</w:t>
            </w:r>
            <w:r>
              <w:rPr>
                <w:rFonts w:ascii="Times New Roman" w:hAnsi="Times New Roman" w:cs="Times New Roman"/>
              </w:rPr>
              <w:t>, 21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E60247" w:rsidRPr="00823AFC" w:rsidRDefault="00E60247" w:rsidP="00E60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47 «Население России. Численность населения».</w:t>
            </w:r>
          </w:p>
          <w:p w:rsidR="00E60247" w:rsidRDefault="00E60247" w:rsidP="00E60247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</w:p>
          <w:p w:rsidR="00E60247" w:rsidRPr="00823AFC" w:rsidRDefault="009779D3" w:rsidP="00E60247">
            <w:pPr>
              <w:rPr>
                <w:rFonts w:ascii="Times New Roman" w:hAnsi="Times New Roman" w:cs="Times New Roman"/>
              </w:rPr>
            </w:pPr>
            <w:hyperlink r:id="rId7" w:history="1">
              <w:r w:rsidR="00E60247">
                <w:rPr>
                  <w:rStyle w:val="a4"/>
                </w:rPr>
                <w:t>https://infourok.ru/prezentaciya-po-geografii-na-temu-chislennost-naseleniya-rossii-klass-1851447.html</w:t>
              </w:r>
            </w:hyperlink>
          </w:p>
        </w:tc>
        <w:tc>
          <w:tcPr>
            <w:tcW w:w="213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(1,2) вопроса стр.133. п. 47.,</w:t>
            </w:r>
          </w:p>
        </w:tc>
        <w:tc>
          <w:tcPr>
            <w:tcW w:w="126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E60247" w:rsidRPr="00823AFC" w:rsidTr="009975A1">
        <w:tc>
          <w:tcPr>
            <w:tcW w:w="1418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  <w:b/>
              </w:rPr>
              <w:t>7б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21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E60247" w:rsidRDefault="00E60247" w:rsidP="00E60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Параграф 43. «Северная Америка. </w:t>
            </w:r>
            <w:r w:rsidRPr="00DA4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 и  полезные  ископаемые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E60247" w:rsidRPr="00823AFC" w:rsidRDefault="00E60247" w:rsidP="00E60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60247" w:rsidRPr="00823AFC" w:rsidRDefault="009779D3" w:rsidP="00E60247">
            <w:pPr>
              <w:rPr>
                <w:rFonts w:ascii="Times New Roman" w:hAnsi="Times New Roman" w:cs="Times New Roman"/>
              </w:rPr>
            </w:pPr>
            <w:hyperlink r:id="rId8" w:history="1">
              <w:r w:rsidR="00E60247">
                <w:rPr>
                  <w:rStyle w:val="a4"/>
                </w:rPr>
                <w:t>https://infourok.ru/prezentaciya-relef-i-poleznie-iskopaemie-severnoy-ameriki-2694104.html</w:t>
              </w:r>
            </w:hyperlink>
          </w:p>
        </w:tc>
        <w:tc>
          <w:tcPr>
            <w:tcW w:w="213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E60247" w:rsidRPr="00823AFC" w:rsidRDefault="00E60247" w:rsidP="00E60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823A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Заполни</w:t>
            </w:r>
            <w:r w:rsidRPr="00823AFC">
              <w:rPr>
                <w:rFonts w:ascii="Times New Roman" w:hAnsi="Times New Roman" w:cs="Times New Roman"/>
              </w:rPr>
              <w:t xml:space="preserve">ть </w:t>
            </w:r>
            <w:r>
              <w:rPr>
                <w:rFonts w:ascii="Times New Roman" w:hAnsi="Times New Roman" w:cs="Times New Roman"/>
              </w:rPr>
              <w:t xml:space="preserve">таблицы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конкретным слайдам (13,14, 18,23) презентации </w:t>
            </w:r>
            <w:hyperlink r:id="rId9" w:history="1">
              <w:r>
                <w:rPr>
                  <w:rStyle w:val="a4"/>
                </w:rPr>
                <w:t>https://infourok.ru/prezentaciya-relef-i-poleznie-</w:t>
              </w:r>
              <w:r>
                <w:rPr>
                  <w:rStyle w:val="a4"/>
                </w:rPr>
                <w:lastRenderedPageBreak/>
                <w:t>iskopaemie-severnoy-ameriki-2694104.html</w:t>
              </w:r>
            </w:hyperlink>
            <w:r>
              <w:t xml:space="preserve"> </w:t>
            </w:r>
          </w:p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25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факультативе </w:t>
            </w:r>
            <w:r>
              <w:rPr>
                <w:rFonts w:ascii="Times New Roman" w:hAnsi="Times New Roman" w:cs="Times New Roman"/>
              </w:rPr>
              <w:t>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E60247" w:rsidRPr="00823AFC" w:rsidTr="009975A1">
        <w:tc>
          <w:tcPr>
            <w:tcW w:w="1418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5)</w:t>
            </w:r>
            <w:r>
              <w:rPr>
                <w:rFonts w:ascii="Times New Roman" w:hAnsi="Times New Roman" w:cs="Times New Roman"/>
                <w:b/>
              </w:rPr>
              <w:t xml:space="preserve"> 5а</w:t>
            </w:r>
            <w:r>
              <w:rPr>
                <w:rFonts w:ascii="Times New Roman" w:hAnsi="Times New Roman" w:cs="Times New Roman"/>
              </w:rPr>
              <w:t>, 21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E60247" w:rsidRPr="00823AFC" w:rsidRDefault="00E60247" w:rsidP="00E60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24 «Воздушная одежда Земли»</w:t>
            </w:r>
          </w:p>
          <w:p w:rsidR="00E60247" w:rsidRDefault="00E60247" w:rsidP="00E60247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E60247" w:rsidRPr="00823AFC" w:rsidRDefault="009779D3" w:rsidP="00E60247">
            <w:pPr>
              <w:rPr>
                <w:rFonts w:ascii="Times New Roman" w:hAnsi="Times New Roman" w:cs="Times New Roman"/>
              </w:rPr>
            </w:pPr>
            <w:hyperlink r:id="rId10" w:history="1">
              <w:r w:rsidR="00E60247">
                <w:rPr>
                  <w:rStyle w:val="a4"/>
                </w:rPr>
                <w:t>https://infourok.ru/prezentaciya-po-geografii-na-temu-vozdushnaya-odezhda-zemli-klass-984020.html</w:t>
              </w:r>
            </w:hyperlink>
          </w:p>
        </w:tc>
        <w:tc>
          <w:tcPr>
            <w:tcW w:w="213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24, стр. 124.</w:t>
            </w:r>
          </w:p>
        </w:tc>
        <w:tc>
          <w:tcPr>
            <w:tcW w:w="1266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28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E60247" w:rsidRPr="00823AFC" w:rsidRDefault="00E60247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E60247" w:rsidRDefault="00E60247" w:rsidP="00E60247">
      <w:pPr>
        <w:rPr>
          <w:rFonts w:ascii="Times New Roman" w:hAnsi="Times New Roman" w:cs="Times New Roman"/>
        </w:rPr>
      </w:pPr>
    </w:p>
    <w:p w:rsidR="00E60247" w:rsidRDefault="00E60247" w:rsidP="00E60247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8"/>
        <w:gridCol w:w="1980"/>
        <w:gridCol w:w="1555"/>
        <w:gridCol w:w="2265"/>
        <w:gridCol w:w="1408"/>
        <w:gridCol w:w="8"/>
        <w:gridCol w:w="1995"/>
      </w:tblGrid>
      <w:tr w:rsidR="005262A9" w:rsidTr="00217211">
        <w:tc>
          <w:tcPr>
            <w:tcW w:w="1138" w:type="dxa"/>
          </w:tcPr>
          <w:p w:rsidR="005262A9" w:rsidRPr="007E6D4C" w:rsidRDefault="005262A9" w:rsidP="00217211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0" w:type="dxa"/>
          </w:tcPr>
          <w:p w:rsidR="005262A9" w:rsidRDefault="005262A9" w:rsidP="00217211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5262A9" w:rsidRPr="007E6D4C" w:rsidRDefault="005262A9" w:rsidP="00217211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1555" w:type="dxa"/>
          </w:tcPr>
          <w:p w:rsidR="005262A9" w:rsidRDefault="005262A9" w:rsidP="00217211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5262A9" w:rsidRDefault="005262A9" w:rsidP="00217211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5262A9" w:rsidRPr="007E6D4C" w:rsidRDefault="005262A9" w:rsidP="00217211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2265" w:type="dxa"/>
          </w:tcPr>
          <w:p w:rsidR="005262A9" w:rsidRPr="007E6D4C" w:rsidRDefault="005262A9" w:rsidP="00217211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6" w:type="dxa"/>
            <w:gridSpan w:val="2"/>
          </w:tcPr>
          <w:p w:rsidR="005262A9" w:rsidRPr="007E6D4C" w:rsidRDefault="005262A9" w:rsidP="00217211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1995" w:type="dxa"/>
          </w:tcPr>
          <w:p w:rsidR="005262A9" w:rsidRPr="007E6D4C" w:rsidRDefault="005262A9" w:rsidP="00217211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5262A9" w:rsidTr="00217211">
        <w:tc>
          <w:tcPr>
            <w:tcW w:w="1138" w:type="dxa"/>
          </w:tcPr>
          <w:p w:rsidR="005262A9" w:rsidRDefault="005262A9" w:rsidP="00217211">
            <w:r>
              <w:t>№  1</w:t>
            </w:r>
          </w:p>
          <w:p w:rsidR="005262A9" w:rsidRDefault="005262A9" w:rsidP="00217211"/>
          <w:p w:rsidR="005262A9" w:rsidRPr="00B44D65" w:rsidRDefault="005262A9" w:rsidP="00217211">
            <w:r>
              <w:t>21.04.20 5 -Б</w:t>
            </w:r>
          </w:p>
        </w:tc>
        <w:tc>
          <w:tcPr>
            <w:tcW w:w="1980" w:type="dxa"/>
          </w:tcPr>
          <w:p w:rsidR="005262A9" w:rsidRPr="00B44D65" w:rsidRDefault="005262A9" w:rsidP="00217211">
            <w:r>
              <w:t xml:space="preserve">Экологические </w:t>
            </w:r>
            <w:proofErr w:type="gramStart"/>
            <w:r>
              <w:t>факторы .</w:t>
            </w:r>
            <w:proofErr w:type="gramEnd"/>
            <w:r>
              <w:t xml:space="preserve"> Контрольный тест по разделу : Среда обитания.</w:t>
            </w:r>
          </w:p>
        </w:tc>
        <w:tc>
          <w:tcPr>
            <w:tcW w:w="1555" w:type="dxa"/>
          </w:tcPr>
          <w:p w:rsidR="005262A9" w:rsidRPr="007B4FD6" w:rsidRDefault="005262A9" w:rsidP="00217211">
            <w:r>
              <w:t xml:space="preserve"> Теория на платформе и параграфе. Видеоролик. </w:t>
            </w:r>
          </w:p>
        </w:tc>
        <w:tc>
          <w:tcPr>
            <w:tcW w:w="2265" w:type="dxa"/>
          </w:tcPr>
          <w:p w:rsidR="005262A9" w:rsidRPr="00755613" w:rsidRDefault="005262A9" w:rsidP="00217211">
            <w:r>
              <w:t xml:space="preserve">  Параграф 25, объяснение </w:t>
            </w:r>
            <w:proofErr w:type="gramStart"/>
            <w:r>
              <w:t>темы  на</w:t>
            </w:r>
            <w:proofErr w:type="gramEnd"/>
            <w:r>
              <w:t xml:space="preserve"> видеоролике, оформить тетрадь на печатной основе , стр.38 .</w:t>
            </w:r>
          </w:p>
        </w:tc>
        <w:tc>
          <w:tcPr>
            <w:tcW w:w="1416" w:type="dxa"/>
            <w:gridSpan w:val="2"/>
          </w:tcPr>
          <w:p w:rsidR="005262A9" w:rsidRPr="00B44D65" w:rsidRDefault="005262A9" w:rsidP="00217211">
            <w:r>
              <w:t xml:space="preserve">21 </w:t>
            </w:r>
            <w:r w:rsidRPr="007B4FD6">
              <w:t>04.20</w:t>
            </w:r>
          </w:p>
        </w:tc>
        <w:tc>
          <w:tcPr>
            <w:tcW w:w="1995" w:type="dxa"/>
          </w:tcPr>
          <w:p w:rsidR="005262A9" w:rsidRPr="00AF3851" w:rsidRDefault="005262A9" w:rsidP="00217211">
            <w:r>
              <w:t xml:space="preserve">Отправить оформленную работу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5262A9" w:rsidTr="00217211">
        <w:trPr>
          <w:trHeight w:val="1487"/>
        </w:trPr>
        <w:tc>
          <w:tcPr>
            <w:tcW w:w="1138" w:type="dxa"/>
          </w:tcPr>
          <w:p w:rsidR="005262A9" w:rsidRDefault="005262A9" w:rsidP="00217211">
            <w:r>
              <w:t>№ 4</w:t>
            </w:r>
          </w:p>
          <w:p w:rsidR="005262A9" w:rsidRDefault="005262A9" w:rsidP="00217211">
            <w:r>
              <w:t>21 04.20</w:t>
            </w:r>
          </w:p>
          <w:p w:rsidR="005262A9" w:rsidRPr="00FE51E7" w:rsidRDefault="005262A9" w:rsidP="00217211">
            <w:pPr>
              <w:rPr>
                <w:b/>
                <w:lang w:val="en-US"/>
              </w:rPr>
            </w:pPr>
            <w:r>
              <w:t xml:space="preserve">  5-С</w:t>
            </w:r>
          </w:p>
        </w:tc>
        <w:tc>
          <w:tcPr>
            <w:tcW w:w="1980" w:type="dxa"/>
          </w:tcPr>
          <w:p w:rsidR="005262A9" w:rsidRPr="00F36FA3" w:rsidRDefault="005262A9" w:rsidP="00217211">
            <w:r>
              <w:t xml:space="preserve"> Экологические факторы. Контрольный тест по </w:t>
            </w:r>
            <w:proofErr w:type="gramStart"/>
            <w:r>
              <w:t>разделу :</w:t>
            </w:r>
            <w:proofErr w:type="gramEnd"/>
            <w:r>
              <w:t xml:space="preserve"> Среда обитания.</w:t>
            </w:r>
          </w:p>
        </w:tc>
        <w:tc>
          <w:tcPr>
            <w:tcW w:w="1555" w:type="dxa"/>
          </w:tcPr>
          <w:p w:rsidR="005262A9" w:rsidRPr="0097566B" w:rsidRDefault="005262A9" w:rsidP="00217211">
            <w:r>
              <w:t xml:space="preserve"> </w:t>
            </w:r>
            <w:r w:rsidRPr="009E7F0A">
              <w:t xml:space="preserve"> </w:t>
            </w:r>
            <w:r>
              <w:t xml:space="preserve">Теория на платформе и </w:t>
            </w:r>
            <w:proofErr w:type="spellStart"/>
            <w:proofErr w:type="gramStart"/>
            <w:r>
              <w:t>параграфе.Видеоролик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2265" w:type="dxa"/>
          </w:tcPr>
          <w:p w:rsidR="005262A9" w:rsidRPr="00417C98" w:rsidRDefault="005262A9" w:rsidP="00217211">
            <w:r>
              <w:t xml:space="preserve">Параграф 25, </w:t>
            </w:r>
            <w:proofErr w:type="gramStart"/>
            <w:r>
              <w:t>объяснение  на</w:t>
            </w:r>
            <w:proofErr w:type="gramEnd"/>
            <w:r>
              <w:t xml:space="preserve"> видеоролике, оформить тетрадь на печатной основе  стр.38  и </w:t>
            </w:r>
            <w:proofErr w:type="spellStart"/>
            <w:r>
              <w:t>пр</w:t>
            </w:r>
            <w:proofErr w:type="spellEnd"/>
            <w:r>
              <w:t xml:space="preserve"> прикрепить на факультативе</w:t>
            </w:r>
          </w:p>
        </w:tc>
        <w:tc>
          <w:tcPr>
            <w:tcW w:w="1416" w:type="dxa"/>
            <w:gridSpan w:val="2"/>
          </w:tcPr>
          <w:p w:rsidR="005262A9" w:rsidRDefault="005262A9" w:rsidP="00217211">
            <w:r>
              <w:t>21</w:t>
            </w:r>
            <w:r w:rsidRPr="00FB2395">
              <w:t>.</w:t>
            </w:r>
            <w:r>
              <w:t>04.20</w:t>
            </w:r>
          </w:p>
        </w:tc>
        <w:tc>
          <w:tcPr>
            <w:tcW w:w="1995" w:type="dxa"/>
          </w:tcPr>
          <w:p w:rsidR="005262A9" w:rsidRPr="00FE51E7" w:rsidRDefault="005262A9" w:rsidP="00217211">
            <w:r>
              <w:t xml:space="preserve">  </w:t>
            </w:r>
            <w:proofErr w:type="gramStart"/>
            <w:r>
              <w:t>Работу ,выполненную</w:t>
            </w:r>
            <w:proofErr w:type="gramEnd"/>
            <w:r>
              <w:t xml:space="preserve"> в тетради отправить на </w:t>
            </w:r>
            <w:r w:rsidRPr="00FE51E7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FE51E7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FE51E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FE51E7">
              <w:t>.</w:t>
            </w:r>
          </w:p>
        </w:tc>
      </w:tr>
      <w:tr w:rsidR="005262A9" w:rsidTr="00217211">
        <w:tc>
          <w:tcPr>
            <w:tcW w:w="1138" w:type="dxa"/>
          </w:tcPr>
          <w:p w:rsidR="005262A9" w:rsidRDefault="005262A9" w:rsidP="00217211">
            <w:r>
              <w:t xml:space="preserve"> № .6</w:t>
            </w:r>
          </w:p>
          <w:p w:rsidR="005262A9" w:rsidRPr="00381838" w:rsidRDefault="005262A9" w:rsidP="00217211">
            <w:r>
              <w:rPr>
                <w:lang w:val="en-US"/>
              </w:rPr>
              <w:t>2</w:t>
            </w:r>
            <w:r>
              <w:t>1.04.20 9-А</w:t>
            </w:r>
          </w:p>
        </w:tc>
        <w:tc>
          <w:tcPr>
            <w:tcW w:w="1980" w:type="dxa"/>
          </w:tcPr>
          <w:p w:rsidR="005262A9" w:rsidRPr="00F36FA3" w:rsidRDefault="005262A9" w:rsidP="00217211">
            <w:r>
              <w:t xml:space="preserve"> Решение расчетных задач. Самостоятельная работа.</w:t>
            </w:r>
          </w:p>
        </w:tc>
        <w:tc>
          <w:tcPr>
            <w:tcW w:w="1555" w:type="dxa"/>
          </w:tcPr>
          <w:p w:rsidR="005262A9" w:rsidRPr="0097566B" w:rsidRDefault="005262A9" w:rsidP="00217211">
            <w:r>
              <w:t xml:space="preserve"> </w:t>
            </w:r>
            <w:r w:rsidRPr="009E7F0A">
              <w:t xml:space="preserve"> </w:t>
            </w:r>
            <w:r>
              <w:t xml:space="preserve">Алгоритм решения задач </w:t>
            </w:r>
            <w:proofErr w:type="gramStart"/>
            <w:r>
              <w:t>на  платформе</w:t>
            </w:r>
            <w:proofErr w:type="gramEnd"/>
            <w:r>
              <w:t xml:space="preserve"> , там же  2 задачи для самостоятельно решения</w:t>
            </w:r>
          </w:p>
        </w:tc>
        <w:tc>
          <w:tcPr>
            <w:tcW w:w="2265" w:type="dxa"/>
          </w:tcPr>
          <w:p w:rsidR="005262A9" w:rsidRPr="00F56C55" w:rsidRDefault="005262A9" w:rsidP="00217211">
            <w:r>
              <w:t xml:space="preserve"> Подготовиться к контрольной работе по </w:t>
            </w:r>
            <w:proofErr w:type="gramStart"/>
            <w:r>
              <w:t>разделу :</w:t>
            </w:r>
            <w:proofErr w:type="gramEnd"/>
            <w:r>
              <w:t xml:space="preserve"> Металлы.</w:t>
            </w:r>
          </w:p>
        </w:tc>
        <w:tc>
          <w:tcPr>
            <w:tcW w:w="1416" w:type="dxa"/>
            <w:gridSpan w:val="2"/>
          </w:tcPr>
          <w:p w:rsidR="005262A9" w:rsidRDefault="005262A9" w:rsidP="00217211">
            <w:r>
              <w:t>21.04.20</w:t>
            </w:r>
          </w:p>
        </w:tc>
        <w:tc>
          <w:tcPr>
            <w:tcW w:w="1995" w:type="dxa"/>
          </w:tcPr>
          <w:p w:rsidR="005262A9" w:rsidRPr="00307FBC" w:rsidRDefault="005262A9" w:rsidP="00217211">
            <w:r>
              <w:t xml:space="preserve">Письменный ответ работы  отправить 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5262A9" w:rsidTr="00217211">
        <w:tc>
          <w:tcPr>
            <w:tcW w:w="1138" w:type="dxa"/>
          </w:tcPr>
          <w:p w:rsidR="005262A9" w:rsidRDefault="005262A9" w:rsidP="00217211">
            <w:r>
              <w:t>№ 7</w:t>
            </w:r>
          </w:p>
          <w:p w:rsidR="005262A9" w:rsidRDefault="005262A9" w:rsidP="00217211">
            <w:r>
              <w:t>21.04.20</w:t>
            </w:r>
          </w:p>
          <w:p w:rsidR="005262A9" w:rsidRPr="0097566B" w:rsidRDefault="005262A9" w:rsidP="00217211">
            <w:r>
              <w:t xml:space="preserve"> 10-</w:t>
            </w:r>
            <w:proofErr w:type="gramStart"/>
            <w:r>
              <w:t>А,Б</w:t>
            </w:r>
            <w:proofErr w:type="gramEnd"/>
          </w:p>
        </w:tc>
        <w:tc>
          <w:tcPr>
            <w:tcW w:w="1980" w:type="dxa"/>
          </w:tcPr>
          <w:p w:rsidR="005262A9" w:rsidRPr="00F36FA3" w:rsidRDefault="005262A9" w:rsidP="00217211">
            <w:r>
              <w:t>Решение расчетных задач на определение  массовой доли веществ в смеси.</w:t>
            </w:r>
          </w:p>
        </w:tc>
        <w:tc>
          <w:tcPr>
            <w:tcW w:w="1555" w:type="dxa"/>
          </w:tcPr>
          <w:p w:rsidR="005262A9" w:rsidRPr="0097566B" w:rsidRDefault="005262A9" w:rsidP="00217211">
            <w:r>
              <w:t xml:space="preserve"> </w:t>
            </w:r>
            <w:r w:rsidRPr="009E7F0A">
              <w:t xml:space="preserve"> </w:t>
            </w:r>
            <w:r>
              <w:t xml:space="preserve">Алгоритм решения задач дан на </w:t>
            </w:r>
            <w:proofErr w:type="spellStart"/>
            <w:proofErr w:type="gramStart"/>
            <w:r>
              <w:t>платформе,там</w:t>
            </w:r>
            <w:proofErr w:type="spellEnd"/>
            <w:proofErr w:type="gramEnd"/>
            <w:r>
              <w:t xml:space="preserve"> же задачи для самостоятельного </w:t>
            </w:r>
            <w:r>
              <w:lastRenderedPageBreak/>
              <w:t>решения.</w:t>
            </w:r>
          </w:p>
        </w:tc>
        <w:tc>
          <w:tcPr>
            <w:tcW w:w="2265" w:type="dxa"/>
          </w:tcPr>
          <w:p w:rsidR="005262A9" w:rsidRPr="00F56C55" w:rsidRDefault="005262A9" w:rsidP="00217211">
            <w:proofErr w:type="gramStart"/>
            <w:r>
              <w:lastRenderedPageBreak/>
              <w:t>.Повторить</w:t>
            </w:r>
            <w:proofErr w:type="gramEnd"/>
            <w:r>
              <w:t xml:space="preserve"> качественные реакции на альдегида , кислоты, двойственный характер глюкозы.</w:t>
            </w:r>
          </w:p>
        </w:tc>
        <w:tc>
          <w:tcPr>
            <w:tcW w:w="1416" w:type="dxa"/>
            <w:gridSpan w:val="2"/>
          </w:tcPr>
          <w:p w:rsidR="005262A9" w:rsidRDefault="005262A9" w:rsidP="00217211">
            <w:r>
              <w:t>23.04.20</w:t>
            </w:r>
          </w:p>
        </w:tc>
        <w:tc>
          <w:tcPr>
            <w:tcW w:w="1995" w:type="dxa"/>
          </w:tcPr>
          <w:p w:rsidR="005262A9" w:rsidRPr="003F46E7" w:rsidRDefault="005262A9" w:rsidP="00217211">
            <w:r>
              <w:t xml:space="preserve">Письменный ответ   работы 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5262A9" w:rsidTr="00217211">
        <w:tblPrEx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1138" w:type="dxa"/>
          </w:tcPr>
          <w:p w:rsidR="005262A9" w:rsidRDefault="005262A9" w:rsidP="00217211">
            <w:pPr>
              <w:jc w:val="both"/>
            </w:pPr>
          </w:p>
          <w:p w:rsidR="005262A9" w:rsidRDefault="005262A9" w:rsidP="00217211">
            <w:pPr>
              <w:ind w:left="-108"/>
              <w:jc w:val="both"/>
            </w:pPr>
          </w:p>
          <w:p w:rsidR="005262A9" w:rsidRDefault="005262A9" w:rsidP="00217211">
            <w:pPr>
              <w:ind w:left="-108"/>
              <w:jc w:val="both"/>
            </w:pPr>
          </w:p>
          <w:p w:rsidR="005262A9" w:rsidRDefault="005262A9" w:rsidP="00217211">
            <w:pPr>
              <w:ind w:left="-108"/>
              <w:jc w:val="both"/>
            </w:pPr>
          </w:p>
          <w:p w:rsidR="005262A9" w:rsidRDefault="005262A9" w:rsidP="00217211">
            <w:pPr>
              <w:ind w:left="-108"/>
              <w:jc w:val="both"/>
            </w:pPr>
          </w:p>
        </w:tc>
        <w:tc>
          <w:tcPr>
            <w:tcW w:w="1980" w:type="dxa"/>
          </w:tcPr>
          <w:p w:rsidR="005262A9" w:rsidRPr="00F36FA3" w:rsidRDefault="005262A9" w:rsidP="00217211"/>
        </w:tc>
        <w:tc>
          <w:tcPr>
            <w:tcW w:w="1555" w:type="dxa"/>
          </w:tcPr>
          <w:p w:rsidR="005262A9" w:rsidRDefault="005262A9" w:rsidP="00217211"/>
        </w:tc>
        <w:tc>
          <w:tcPr>
            <w:tcW w:w="2265" w:type="dxa"/>
          </w:tcPr>
          <w:p w:rsidR="005262A9" w:rsidRDefault="005262A9" w:rsidP="00217211"/>
          <w:p w:rsidR="005262A9" w:rsidRPr="00F56C55" w:rsidRDefault="005262A9" w:rsidP="00217211"/>
        </w:tc>
        <w:tc>
          <w:tcPr>
            <w:tcW w:w="1408" w:type="dxa"/>
          </w:tcPr>
          <w:p w:rsidR="005262A9" w:rsidRDefault="005262A9" w:rsidP="00217211">
            <w:pPr>
              <w:ind w:left="42"/>
            </w:pPr>
          </w:p>
        </w:tc>
        <w:tc>
          <w:tcPr>
            <w:tcW w:w="2003" w:type="dxa"/>
            <w:gridSpan w:val="2"/>
          </w:tcPr>
          <w:p w:rsidR="005262A9" w:rsidRPr="0032556B" w:rsidRDefault="005262A9" w:rsidP="00217211"/>
        </w:tc>
      </w:tr>
    </w:tbl>
    <w:p w:rsidR="005262A9" w:rsidRDefault="005262A9" w:rsidP="005262A9"/>
    <w:p w:rsidR="005262A9" w:rsidRDefault="005262A9" w:rsidP="005262A9"/>
    <w:p w:rsidR="005262A9" w:rsidRDefault="005262A9" w:rsidP="005262A9">
      <w:r>
        <w:t xml:space="preserve">Учитель химии- </w:t>
      </w:r>
      <w:proofErr w:type="spellStart"/>
      <w:r>
        <w:t>Виссарионова</w:t>
      </w:r>
      <w:proofErr w:type="spellEnd"/>
      <w:r>
        <w:t xml:space="preserve"> В.А.</w:t>
      </w:r>
    </w:p>
    <w:p w:rsidR="00A06B95" w:rsidRDefault="00A06B95"/>
    <w:sectPr w:rsidR="00A06B95" w:rsidSect="00A06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47"/>
    <w:rsid w:val="004145AD"/>
    <w:rsid w:val="005262A9"/>
    <w:rsid w:val="00587820"/>
    <w:rsid w:val="009779D3"/>
    <w:rsid w:val="00A06B95"/>
    <w:rsid w:val="00E60247"/>
    <w:rsid w:val="00E6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3A09F-4B4D-4209-8E76-BBB8CC7B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2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602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relef-i-poleznie-iskopaemie-severnoy-ameriki-269410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fourok.ru/prezentaciya-po-geografii-na-temu-chislennost-naseleniya-rossii-klass-1851447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geografii-reki-klass-227335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fourok.ru/prezentaciya-po-geografii-reki-klass-2273350.html" TargetMode="External"/><Relationship Id="rId10" Type="http://schemas.openxmlformats.org/officeDocument/2006/relationships/hyperlink" Target="https://infourok.ru/prezentaciya-po-geografii-na-temu-vozdushnaya-odezhda-zemli-klass-984020.html" TargetMode="External"/><Relationship Id="rId4" Type="http://schemas.openxmlformats.org/officeDocument/2006/relationships/hyperlink" Target="https://infourok.ru/prezentaciya-po-geografii-na-temu-chislennost-naseleniya-rossii-klass-1851447.html" TargetMode="External"/><Relationship Id="rId9" Type="http://schemas.openxmlformats.org/officeDocument/2006/relationships/hyperlink" Target="https://infourok.ru/prezentaciya-relef-i-poleznie-iskopaemie-severnoy-ameriki-269410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2020-04-20T22:45:00Z</dcterms:created>
  <dcterms:modified xsi:type="dcterms:W3CDTF">2020-04-20T22:45:00Z</dcterms:modified>
</cp:coreProperties>
</file>